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ED1565" w14:textId="77777777" w:rsidR="00445FAC" w:rsidRDefault="00000000">
      <w:pPr>
        <w:pStyle w:val="Heading1"/>
      </w:pPr>
      <w:r>
        <w:t>VolTran 2024 Income 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445FAC" w14:paraId="2F227185" w14:textId="77777777">
        <w:tc>
          <w:tcPr>
            <w:tcW w:w="4320" w:type="dxa"/>
          </w:tcPr>
          <w:p w14:paraId="145A89C1" w14:textId="77777777" w:rsidR="00445FAC" w:rsidRDefault="00000000">
            <w:r>
              <w:t>Income Source</w:t>
            </w:r>
          </w:p>
        </w:tc>
        <w:tc>
          <w:tcPr>
            <w:tcW w:w="4320" w:type="dxa"/>
          </w:tcPr>
          <w:p w14:paraId="70635E38" w14:textId="77777777" w:rsidR="00445FAC" w:rsidRDefault="00000000">
            <w:r>
              <w:t>Amount ($)</w:t>
            </w:r>
          </w:p>
        </w:tc>
      </w:tr>
      <w:tr w:rsidR="00445FAC" w14:paraId="0CDB3A0D" w14:textId="77777777">
        <w:tc>
          <w:tcPr>
            <w:tcW w:w="4320" w:type="dxa"/>
          </w:tcPr>
          <w:p w14:paraId="1F27E2BB" w14:textId="77777777" w:rsidR="00445FAC" w:rsidRDefault="00000000">
            <w:r>
              <w:t>Donate it Forward</w:t>
            </w:r>
          </w:p>
        </w:tc>
        <w:tc>
          <w:tcPr>
            <w:tcW w:w="4320" w:type="dxa"/>
          </w:tcPr>
          <w:p w14:paraId="5831E2EB" w14:textId="77777777" w:rsidR="00445FAC" w:rsidRDefault="00000000">
            <w:r>
              <w:t>2,219.48</w:t>
            </w:r>
          </w:p>
        </w:tc>
      </w:tr>
      <w:tr w:rsidR="00445FAC" w14:paraId="02BF4BCF" w14:textId="77777777">
        <w:tc>
          <w:tcPr>
            <w:tcW w:w="4320" w:type="dxa"/>
          </w:tcPr>
          <w:p w14:paraId="514EAEAF" w14:textId="77777777" w:rsidR="00445FAC" w:rsidRDefault="00000000">
            <w:r>
              <w:t>Donation</w:t>
            </w:r>
          </w:p>
        </w:tc>
        <w:tc>
          <w:tcPr>
            <w:tcW w:w="4320" w:type="dxa"/>
          </w:tcPr>
          <w:p w14:paraId="52903E9F" w14:textId="46059092" w:rsidR="00445FAC" w:rsidRDefault="00000000">
            <w:r>
              <w:t>5,</w:t>
            </w:r>
            <w:r w:rsidR="00530979">
              <w:t>62</w:t>
            </w:r>
            <w:r>
              <w:t>3.00</w:t>
            </w:r>
          </w:p>
        </w:tc>
      </w:tr>
      <w:tr w:rsidR="00445FAC" w14:paraId="2D70D62E" w14:textId="77777777">
        <w:tc>
          <w:tcPr>
            <w:tcW w:w="4320" w:type="dxa"/>
          </w:tcPr>
          <w:p w14:paraId="7FCBE2D7" w14:textId="77777777" w:rsidR="00445FAC" w:rsidRDefault="00000000">
            <w:r>
              <w:t>PATH Foundation</w:t>
            </w:r>
          </w:p>
        </w:tc>
        <w:tc>
          <w:tcPr>
            <w:tcW w:w="4320" w:type="dxa"/>
          </w:tcPr>
          <w:p w14:paraId="4BCA5D79" w14:textId="77777777" w:rsidR="00445FAC" w:rsidRDefault="00000000">
            <w:r>
              <w:t>1,000.00</w:t>
            </w:r>
          </w:p>
        </w:tc>
      </w:tr>
      <w:tr w:rsidR="00445FAC" w14:paraId="146D22A1" w14:textId="77777777">
        <w:tc>
          <w:tcPr>
            <w:tcW w:w="4320" w:type="dxa"/>
          </w:tcPr>
          <w:p w14:paraId="5CD579C7" w14:textId="2755232E" w:rsidR="00445FAC" w:rsidRDefault="00530979">
            <w:r>
              <w:t>RTC Distributions</w:t>
            </w:r>
          </w:p>
        </w:tc>
        <w:tc>
          <w:tcPr>
            <w:tcW w:w="4320" w:type="dxa"/>
          </w:tcPr>
          <w:p w14:paraId="04ADA3AF" w14:textId="77777777" w:rsidR="00445FAC" w:rsidRDefault="00000000">
            <w:r>
              <w:t>21,840.71</w:t>
            </w:r>
          </w:p>
        </w:tc>
      </w:tr>
      <w:tr w:rsidR="00445FAC" w14:paraId="14862401" w14:textId="77777777">
        <w:tc>
          <w:tcPr>
            <w:tcW w:w="4320" w:type="dxa"/>
          </w:tcPr>
          <w:p w14:paraId="39D63ADA" w14:textId="77777777" w:rsidR="00445FAC" w:rsidRDefault="00000000">
            <w:r>
              <w:t>RTC FY24</w:t>
            </w:r>
          </w:p>
        </w:tc>
        <w:tc>
          <w:tcPr>
            <w:tcW w:w="4320" w:type="dxa"/>
          </w:tcPr>
          <w:p w14:paraId="6A9C9828" w14:textId="77777777" w:rsidR="00445FAC" w:rsidRDefault="00000000">
            <w:r>
              <w:t>43,813.26</w:t>
            </w:r>
          </w:p>
        </w:tc>
      </w:tr>
      <w:tr w:rsidR="00445FAC" w14:paraId="4BFCDAA8" w14:textId="77777777">
        <w:tc>
          <w:tcPr>
            <w:tcW w:w="4320" w:type="dxa"/>
          </w:tcPr>
          <w:p w14:paraId="791FFC4C" w14:textId="77777777" w:rsidR="00445FAC" w:rsidRDefault="00000000">
            <w:r>
              <w:t>Schwab Charitable Grant</w:t>
            </w:r>
          </w:p>
        </w:tc>
        <w:tc>
          <w:tcPr>
            <w:tcW w:w="4320" w:type="dxa"/>
          </w:tcPr>
          <w:p w14:paraId="5B1EE9D1" w14:textId="77777777" w:rsidR="00445FAC" w:rsidRDefault="00000000">
            <w:r>
              <w:t>250.00</w:t>
            </w:r>
          </w:p>
        </w:tc>
      </w:tr>
      <w:tr w:rsidR="00445FAC" w14:paraId="1DA9BFC7" w14:textId="77777777">
        <w:tc>
          <w:tcPr>
            <w:tcW w:w="4320" w:type="dxa"/>
          </w:tcPr>
          <w:p w14:paraId="2728A76C" w14:textId="77777777" w:rsidR="00445FAC" w:rsidRDefault="00000000">
            <w:r>
              <w:t>Total Income</w:t>
            </w:r>
          </w:p>
        </w:tc>
        <w:tc>
          <w:tcPr>
            <w:tcW w:w="4320" w:type="dxa"/>
          </w:tcPr>
          <w:p w14:paraId="5DABAA1B" w14:textId="77777777" w:rsidR="00445FAC" w:rsidRDefault="00000000">
            <w:r>
              <w:t>74,746.45</w:t>
            </w:r>
          </w:p>
        </w:tc>
      </w:tr>
    </w:tbl>
    <w:p w14:paraId="142EF356" w14:textId="77777777" w:rsidR="008B5DE1" w:rsidRDefault="008B5DE1"/>
    <w:sectPr w:rsidR="008B5DE1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111045752">
    <w:abstractNumId w:val="8"/>
  </w:num>
  <w:num w:numId="2" w16cid:durableId="1900284527">
    <w:abstractNumId w:val="6"/>
  </w:num>
  <w:num w:numId="3" w16cid:durableId="1281691053">
    <w:abstractNumId w:val="5"/>
  </w:num>
  <w:num w:numId="4" w16cid:durableId="1749763610">
    <w:abstractNumId w:val="4"/>
  </w:num>
  <w:num w:numId="5" w16cid:durableId="2093308947">
    <w:abstractNumId w:val="7"/>
  </w:num>
  <w:num w:numId="6" w16cid:durableId="760376278">
    <w:abstractNumId w:val="3"/>
  </w:num>
  <w:num w:numId="7" w16cid:durableId="1941839580">
    <w:abstractNumId w:val="2"/>
  </w:num>
  <w:num w:numId="8" w16cid:durableId="1787430003">
    <w:abstractNumId w:val="1"/>
  </w:num>
  <w:num w:numId="9" w16cid:durableId="438062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445FAC"/>
    <w:rsid w:val="00530979"/>
    <w:rsid w:val="0084350F"/>
    <w:rsid w:val="008B5DE1"/>
    <w:rsid w:val="00AA1D8D"/>
    <w:rsid w:val="00B47730"/>
    <w:rsid w:val="00CB0664"/>
    <w:rsid w:val="00FA5A76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FE3990"/>
  <w14:defaultImageDpi w14:val="300"/>
  <w15:docId w15:val="{B07FC22D-E51B-4F9D-8809-0ADE1DAF5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klamperaza@RRRCPD9.local</cp:lastModifiedBy>
  <cp:revision>2</cp:revision>
  <dcterms:created xsi:type="dcterms:W3CDTF">2025-05-02T13:31:00Z</dcterms:created>
  <dcterms:modified xsi:type="dcterms:W3CDTF">2025-05-02T13:31:00Z</dcterms:modified>
  <cp:category/>
</cp:coreProperties>
</file>